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Pr>
        <w:drawing>
          <wp:anchor allowOverlap="1" behindDoc="0" distB="0" distT="0" distL="114300" distR="114300" hidden="0" layoutInCell="1" locked="0" relativeHeight="0" simplePos="0">
            <wp:simplePos x="0" y="0"/>
            <wp:positionH relativeFrom="margin">
              <wp:posOffset>1962150</wp:posOffset>
            </wp:positionH>
            <wp:positionV relativeFrom="margin">
              <wp:posOffset>-755649</wp:posOffset>
            </wp:positionV>
            <wp:extent cx="1860550" cy="1212850"/>
            <wp:effectExtent b="0" l="0" r="0" t="0"/>
            <wp:wrapSquare wrapText="bothSides" distB="0" distT="0" distL="114300" distR="114300"/>
            <wp:docPr id="10473465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60550" cy="1212850"/>
                    </a:xfrm>
                    <a:prstGeom prst="rect"/>
                    <a:ln/>
                  </pic:spPr>
                </pic:pic>
              </a:graphicData>
            </a:graphic>
          </wp:anchor>
        </w:drawing>
      </w:r>
      <w:r w:rsidDel="00000000" w:rsidR="00000000" w:rsidRPr="00000000">
        <w:rPr>
          <w:rFonts w:ascii="Arial" w:cs="Arial" w:eastAsia="Arial" w:hAnsi="Arial"/>
          <w:b w:val="1"/>
        </w:rPr>
        <w:drawing>
          <wp:anchor allowOverlap="1" behindDoc="0" distB="0" distT="0" distL="114300" distR="114300" hidden="0" layoutInCell="1" locked="0" relativeHeight="0" simplePos="0">
            <wp:simplePos x="0" y="0"/>
            <wp:positionH relativeFrom="margin">
              <wp:posOffset>-634999</wp:posOffset>
            </wp:positionH>
            <wp:positionV relativeFrom="margin">
              <wp:posOffset>-723899</wp:posOffset>
            </wp:positionV>
            <wp:extent cx="1310640" cy="1310640"/>
            <wp:effectExtent b="0" l="0" r="0" t="0"/>
            <wp:wrapSquare wrapText="bothSides" distB="0" distT="0" distL="114300" distR="114300"/>
            <wp:docPr id="104734652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310640" cy="131064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color w:val="ed7d31"/>
          <w:sz w:val="32"/>
          <w:szCs w:val="32"/>
        </w:rPr>
      </w:pPr>
      <w:r w:rsidDel="00000000" w:rsidR="00000000" w:rsidRPr="00000000">
        <w:rPr>
          <w:rFonts w:ascii="Arial" w:cs="Arial" w:eastAsia="Arial" w:hAnsi="Arial"/>
          <w:b w:val="1"/>
          <w:color w:val="ed7d31"/>
          <w:sz w:val="32"/>
          <w:szCs w:val="32"/>
          <w:rtl w:val="0"/>
        </w:rPr>
        <w:t xml:space="preserve">Highwood Copse PTFA AGM Newsletter</w:t>
      </w:r>
    </w:p>
    <w:p w:rsidR="00000000" w:rsidDel="00000000" w:rsidP="00000000" w:rsidRDefault="00000000" w:rsidRPr="00000000" w14:paraId="00000004">
      <w:pPr>
        <w:jc w:val="center"/>
        <w:rPr>
          <w:rFonts w:ascii="Arial" w:cs="Arial" w:eastAsia="Arial" w:hAnsi="Arial"/>
          <w:b w:val="1"/>
          <w:color w:val="ed7d31"/>
          <w:sz w:val="32"/>
          <w:szCs w:val="32"/>
        </w:rPr>
      </w:pPr>
      <w:r w:rsidDel="00000000" w:rsidR="00000000" w:rsidRPr="00000000">
        <w:rPr>
          <w:rFonts w:ascii="Arial" w:cs="Arial" w:eastAsia="Arial" w:hAnsi="Arial"/>
          <w:b w:val="1"/>
          <w:color w:val="ed7d31"/>
          <w:sz w:val="32"/>
          <w:szCs w:val="32"/>
          <w:rtl w:val="0"/>
        </w:rPr>
        <w:t xml:space="preserve">15</w:t>
      </w:r>
      <w:r w:rsidDel="00000000" w:rsidR="00000000" w:rsidRPr="00000000">
        <w:rPr>
          <w:rFonts w:ascii="Arial" w:cs="Arial" w:eastAsia="Arial" w:hAnsi="Arial"/>
          <w:b w:val="1"/>
          <w:color w:val="ed7d31"/>
          <w:sz w:val="32"/>
          <w:szCs w:val="32"/>
          <w:vertAlign w:val="superscript"/>
          <w:rtl w:val="0"/>
        </w:rPr>
        <w:t xml:space="preserve">th</w:t>
      </w:r>
      <w:r w:rsidDel="00000000" w:rsidR="00000000" w:rsidRPr="00000000">
        <w:rPr>
          <w:rFonts w:ascii="Arial" w:cs="Arial" w:eastAsia="Arial" w:hAnsi="Arial"/>
          <w:b w:val="1"/>
          <w:color w:val="ed7d31"/>
          <w:sz w:val="32"/>
          <w:szCs w:val="32"/>
          <w:rtl w:val="0"/>
        </w:rPr>
        <w:t xml:space="preserve"> July 2025.</w:t>
      </w:r>
    </w:p>
    <w:p w:rsidR="00000000" w:rsidDel="00000000" w:rsidP="00000000" w:rsidRDefault="00000000" w:rsidRPr="00000000" w14:paraId="00000005">
      <w:pPr>
        <w:jc w:val="center"/>
        <w:rPr>
          <w:rFonts w:ascii="Arial" w:cs="Arial" w:eastAsia="Arial" w:hAnsi="Arial"/>
          <w:color w:val="000000"/>
          <w:sz w:val="28"/>
          <w:szCs w:val="28"/>
        </w:rPr>
      </w:pPr>
      <w:r w:rsidDel="00000000" w:rsidR="00000000" w:rsidRPr="00000000">
        <w:pict>
          <v:rect style="width:0.0pt;height:1.5pt" o:hr="t" o:hrstd="t" o:hralign="center" fillcolor="#A0A0A0" stroked="f"/>
        </w:pict>
      </w:r>
      <w:r w:rsidDel="00000000" w:rsidR="00000000" w:rsidRPr="00000000">
        <w:rPr>
          <w:rFonts w:ascii="Arial" w:cs="Arial" w:eastAsia="Arial" w:hAnsi="Arial"/>
          <w:color w:val="000000"/>
          <w:sz w:val="24"/>
          <w:szCs w:val="24"/>
          <w:rtl w:val="0"/>
        </w:rPr>
        <w:t xml:space="preserve">Registered Charity No. 12000637</w:t>
      </w:r>
      <w:r w:rsidDel="00000000" w:rsidR="00000000" w:rsidRPr="00000000">
        <w:rPr>
          <w:rtl w:val="0"/>
        </w:rPr>
      </w:r>
    </w:p>
    <w:p w:rsidR="00000000" w:rsidDel="00000000" w:rsidP="00000000" w:rsidRDefault="00000000" w:rsidRPr="00000000" w14:paraId="00000006">
      <w:pPr>
        <w:rPr>
          <w:rFonts w:ascii="Arial" w:cs="Arial" w:eastAsia="Arial" w:hAnsi="Arial"/>
          <w:b w:val="1"/>
          <w:u w:val="single"/>
        </w:rPr>
      </w:pPr>
      <w:r w:rsidDel="00000000" w:rsidR="00000000" w:rsidRPr="00000000">
        <w:rPr>
          <w:rFonts w:ascii="Arial" w:cs="Arial" w:eastAsia="Arial" w:hAnsi="Arial"/>
          <w:b w:val="1"/>
          <w:u w:val="single"/>
          <w:rtl w:val="0"/>
        </w:rPr>
        <w:t xml:space="preserve">Welcome to Our AGM Newsletter!</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We're so excited to share what we've been up to and what’s coming next. It’s been an amazing journey, and we couldn’t have done it without you!</w:t>
      </w:r>
    </w:p>
    <w:p w:rsidR="00000000" w:rsidDel="00000000" w:rsidP="00000000" w:rsidRDefault="00000000" w:rsidRPr="00000000" w14:paraId="00000008">
      <w:pPr>
        <w:rPr>
          <w:rFonts w:ascii="Arial" w:cs="Arial" w:eastAsia="Arial" w:hAnsi="Arial"/>
          <w:b w:val="1"/>
          <w:u w:val="single"/>
        </w:rPr>
      </w:pPr>
      <w:r w:rsidDel="00000000" w:rsidR="00000000" w:rsidRPr="00000000">
        <w:rPr>
          <w:rFonts w:ascii="Arial" w:cs="Arial" w:eastAsia="Arial" w:hAnsi="Arial"/>
          <w:b w:val="1"/>
          <w:u w:val="single"/>
          <w:rtl w:val="0"/>
        </w:rPr>
        <w:t xml:space="preserve"> Who Are We?</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We’re a team of </w:t>
      </w:r>
      <w:r w:rsidDel="00000000" w:rsidR="00000000" w:rsidRPr="00000000">
        <w:rPr>
          <w:rFonts w:ascii="Arial" w:cs="Arial" w:eastAsia="Arial" w:hAnsi="Arial"/>
          <w:b w:val="1"/>
          <w:rtl w:val="0"/>
        </w:rPr>
        <w:t xml:space="preserve">9</w:t>
      </w:r>
      <w:r w:rsidDel="00000000" w:rsidR="00000000" w:rsidRPr="00000000">
        <w:rPr>
          <w:rFonts w:ascii="Arial" w:cs="Arial" w:eastAsia="Arial" w:hAnsi="Arial"/>
          <w:rtl w:val="0"/>
        </w:rPr>
        <w:t xml:space="preserve">:</w:t>
      </w:r>
    </w:p>
    <w:p w:rsidR="00000000" w:rsidDel="00000000" w:rsidP="00000000" w:rsidRDefault="00000000" w:rsidRPr="00000000" w14:paraId="0000000A">
      <w:pPr>
        <w:numPr>
          <w:ilvl w:val="0"/>
          <w:numId w:val="8"/>
        </w:numPr>
        <w:ind w:left="720" w:hanging="360"/>
        <w:rPr>
          <w:rFonts w:ascii="Arial" w:cs="Arial" w:eastAsia="Arial" w:hAnsi="Arial"/>
        </w:rPr>
      </w:pPr>
      <w:r w:rsidDel="00000000" w:rsidR="00000000" w:rsidRPr="00000000">
        <w:rPr>
          <w:rFonts w:ascii="Arial" w:cs="Arial" w:eastAsia="Arial" w:hAnsi="Arial"/>
          <w:b w:val="1"/>
          <w:rtl w:val="0"/>
        </w:rPr>
        <w:t xml:space="preserve">8 parents</w:t>
      </w:r>
      <w:r w:rsidDel="00000000" w:rsidR="00000000" w:rsidRPr="00000000">
        <w:rPr>
          <w:rFonts w:ascii="Arial" w:cs="Arial" w:eastAsia="Arial" w:hAnsi="Arial"/>
          <w:rtl w:val="0"/>
        </w:rPr>
        <w:t xml:space="preserve"> representing all year groups </w:t>
      </w:r>
    </w:p>
    <w:p w:rsidR="00000000" w:rsidDel="00000000" w:rsidP="00000000" w:rsidRDefault="00000000" w:rsidRPr="00000000" w14:paraId="0000000B">
      <w:pPr>
        <w:numPr>
          <w:ilvl w:val="0"/>
          <w:numId w:val="8"/>
        </w:numPr>
        <w:ind w:left="720" w:hanging="360"/>
        <w:rPr>
          <w:rFonts w:ascii="Arial" w:cs="Arial" w:eastAsia="Arial" w:hAnsi="Arial"/>
        </w:rPr>
      </w:pPr>
      <w:r w:rsidDel="00000000" w:rsidR="00000000" w:rsidRPr="00000000">
        <w:rPr>
          <w:rFonts w:ascii="Arial" w:cs="Arial" w:eastAsia="Arial" w:hAnsi="Arial"/>
          <w:b w:val="1"/>
          <w:rtl w:val="0"/>
        </w:rPr>
        <w:t xml:space="preserve">1 teacher</w:t>
      </w:r>
      <w:r w:rsidDel="00000000" w:rsidR="00000000" w:rsidRPr="00000000">
        <w:rPr>
          <w:rFonts w:ascii="Arial" w:cs="Arial" w:eastAsia="Arial" w:hAnsi="Arial"/>
          <w:rtl w:val="0"/>
        </w:rPr>
        <w:t xml:space="preserve"> bringing vital school insight</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All roles are open at the AGM – everyone is welcome to join or vote!</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Our mission began in 2022 with one question:</w:t>
        <w:br w:type="textWrapping"/>
      </w:r>
      <w:r w:rsidDel="00000000" w:rsidR="00000000" w:rsidRPr="00000000">
        <w:rPr>
          <w:rFonts w:ascii="Arial" w:cs="Arial" w:eastAsia="Arial" w:hAnsi="Arial"/>
          <w:b w:val="1"/>
          <w:rtl w:val="0"/>
        </w:rPr>
        <w:t xml:space="preserve">“How can we help our school?”</w:t>
      </w:r>
      <w:r w:rsidDel="00000000" w:rsidR="00000000" w:rsidRPr="00000000">
        <w:rPr>
          <w:rFonts w:ascii="Arial" w:cs="Arial" w:eastAsia="Arial" w:hAnsi="Arial"/>
          <w:rtl w:val="0"/>
        </w:rPr>
        <w:br w:type="textWrapping"/>
        <w:t xml:space="preserve">From there, we became a registered charity and haven’t looked back!</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b w:val="1"/>
          <w:u w:val="single"/>
          <w:rtl w:val="0"/>
        </w:rPr>
        <w:t xml:space="preserve">Our Mission</w:t>
      </w:r>
      <w:r w:rsidDel="00000000" w:rsidR="00000000" w:rsidRPr="00000000">
        <w:rPr>
          <w:rtl w:val="0"/>
        </w:rPr>
      </w:r>
    </w:p>
    <w:p w:rsidR="00000000" w:rsidDel="00000000" w:rsidP="00000000" w:rsidRDefault="00000000" w:rsidRPr="00000000" w14:paraId="0000000F">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Build Community</w:t>
      </w:r>
      <w:r w:rsidDel="00000000" w:rsidR="00000000" w:rsidRPr="00000000">
        <w:rPr>
          <w:rFonts w:ascii="Arial" w:cs="Arial" w:eastAsia="Arial" w:hAnsi="Arial"/>
          <w:rtl w:val="0"/>
        </w:rPr>
        <w:t xml:space="preserve"> – Connecting families, teachers, and friends</w:t>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Host Fun Events</w:t>
      </w:r>
      <w:r w:rsidDel="00000000" w:rsidR="00000000" w:rsidRPr="00000000">
        <w:rPr>
          <w:rFonts w:ascii="Arial" w:cs="Arial" w:eastAsia="Arial" w:hAnsi="Arial"/>
          <w:rtl w:val="0"/>
        </w:rPr>
        <w:t xml:space="preserve"> – Creating magical memories</w:t>
      </w:r>
    </w:p>
    <w:p w:rsidR="00000000" w:rsidDel="00000000" w:rsidP="00000000" w:rsidRDefault="00000000" w:rsidRPr="00000000" w14:paraId="00000011">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Raise Funds</w:t>
      </w:r>
      <w:r w:rsidDel="00000000" w:rsidR="00000000" w:rsidRPr="00000000">
        <w:rPr>
          <w:rFonts w:ascii="Arial" w:cs="Arial" w:eastAsia="Arial" w:hAnsi="Arial"/>
          <w:rtl w:val="0"/>
        </w:rPr>
        <w:t xml:space="preserve"> – Supporting school improvements</w:t>
      </w:r>
    </w:p>
    <w:p w:rsidR="00000000" w:rsidDel="00000000" w:rsidP="00000000" w:rsidRDefault="00000000" w:rsidRPr="00000000" w14:paraId="00000012">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Support Learning</w:t>
      </w:r>
      <w:r w:rsidDel="00000000" w:rsidR="00000000" w:rsidRPr="00000000">
        <w:rPr>
          <w:rFonts w:ascii="Arial" w:cs="Arial" w:eastAsia="Arial" w:hAnsi="Arial"/>
          <w:rtl w:val="0"/>
        </w:rPr>
        <w:t xml:space="preserve"> – Enhancing educational experiences</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u w:val="single"/>
        </w:rPr>
      </w:pPr>
      <w:r w:rsidDel="00000000" w:rsidR="00000000" w:rsidRPr="00000000">
        <w:rPr>
          <w:rFonts w:ascii="Arial" w:cs="Arial" w:eastAsia="Arial" w:hAnsi="Arial"/>
          <w:b w:val="1"/>
          <w:u w:val="single"/>
          <w:rtl w:val="0"/>
        </w:rPr>
        <w:t xml:space="preserve">Achievements So Far</w:t>
      </w:r>
      <w:r w:rsidDel="00000000" w:rsidR="00000000" w:rsidRPr="00000000">
        <w:rPr>
          <w:rtl w:val="0"/>
        </w:rPr>
      </w:r>
    </w:p>
    <w:p w:rsidR="00000000" w:rsidDel="00000000" w:rsidP="00000000" w:rsidRDefault="00000000" w:rsidRPr="00000000" w14:paraId="00000015">
      <w:pPr>
        <w:rPr>
          <w:rFonts w:ascii="Arial" w:cs="Arial" w:eastAsia="Arial" w:hAnsi="Arial"/>
          <w:b w:val="1"/>
          <w:u w:val="single"/>
        </w:rPr>
      </w:pPr>
      <w:r w:rsidDel="00000000" w:rsidR="00000000" w:rsidRPr="00000000">
        <w:rPr>
          <w:rFonts w:ascii="Arial" w:cs="Arial" w:eastAsia="Arial" w:hAnsi="Arial"/>
          <w:b w:val="1"/>
          <w:u w:val="single"/>
          <w:rtl w:val="0"/>
        </w:rPr>
        <w:t xml:space="preserve">GOAL 1: Create a School Library – THRIVING!</w:t>
      </w:r>
    </w:p>
    <w:p w:rsidR="00000000" w:rsidDel="00000000" w:rsidP="00000000" w:rsidRDefault="00000000" w:rsidRPr="00000000" w14:paraId="00000016">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Corridor shelves installed and slowly stocking up!</w:t>
      </w:r>
    </w:p>
    <w:p w:rsidR="00000000" w:rsidDel="00000000" w:rsidP="00000000" w:rsidRDefault="00000000" w:rsidRPr="00000000" w14:paraId="00000017">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£715 raised in our most recent sponsored read</w:t>
      </w:r>
    </w:p>
    <w:p w:rsidR="00000000" w:rsidDel="00000000" w:rsidP="00000000" w:rsidRDefault="00000000" w:rsidRPr="00000000" w14:paraId="00000018">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Reading cloud system subscription set up and installed (A child led librarian system)</w:t>
      </w:r>
    </w:p>
    <w:p w:rsidR="00000000" w:rsidDel="00000000" w:rsidP="00000000" w:rsidRDefault="00000000" w:rsidRPr="00000000" w14:paraId="00000019">
      <w:pPr>
        <w:numPr>
          <w:ilvl w:val="0"/>
          <w:numId w:val="3"/>
        </w:numPr>
        <w:ind w:left="720" w:hanging="360"/>
        <w:rPr>
          <w:rFonts w:ascii="Arial" w:cs="Arial" w:eastAsia="Arial" w:hAnsi="Arial"/>
        </w:rPr>
      </w:pPr>
      <w:r w:rsidDel="00000000" w:rsidR="00000000" w:rsidRPr="00000000">
        <w:rPr>
          <w:rFonts w:ascii="Arial" w:cs="Arial" w:eastAsia="Arial" w:hAnsi="Arial"/>
          <w:b w:val="1"/>
          <w:rtl w:val="0"/>
        </w:rPr>
        <w:t xml:space="preserve">Next Step:</w:t>
      </w:r>
      <w:r w:rsidDel="00000000" w:rsidR="00000000" w:rsidRPr="00000000">
        <w:rPr>
          <w:rFonts w:ascii="Arial" w:cs="Arial" w:eastAsia="Arial" w:hAnsi="Arial"/>
          <w:rtl w:val="0"/>
        </w:rPr>
        <w:t xml:space="preserve"> Cozy reading nooks/ some comfy cushions coming soon</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b w:val="1"/>
          <w:rtl w:val="0"/>
        </w:rPr>
        <w:t xml:space="preserve">Ongoing:</w:t>
      </w:r>
      <w:r w:rsidDel="00000000" w:rsidR="00000000" w:rsidRPr="00000000">
        <w:rPr>
          <w:rFonts w:ascii="Arial" w:cs="Arial" w:eastAsia="Arial" w:hAnsi="Arial"/>
          <w:rtl w:val="0"/>
        </w:rPr>
        <w:t xml:space="preserve"> Annual Sponsored reads </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u w:val="single"/>
        </w:rPr>
      </w:pPr>
      <w:r w:rsidDel="00000000" w:rsidR="00000000" w:rsidRPr="00000000">
        <w:rPr>
          <w:rFonts w:ascii="Arial" w:cs="Arial" w:eastAsia="Arial" w:hAnsi="Arial"/>
          <w:b w:val="1"/>
          <w:u w:val="single"/>
          <w:rtl w:val="0"/>
        </w:rPr>
        <w:t xml:space="preserve">GOAL 2: Small Play Equipment – Ongoing</w:t>
      </w:r>
      <w:r w:rsidDel="00000000" w:rsidR="00000000" w:rsidRPr="00000000">
        <w:rPr>
          <w:rtl w:val="0"/>
        </w:rPr>
      </w:r>
    </w:p>
    <w:p w:rsidR="00000000" w:rsidDel="00000000" w:rsidP="00000000" w:rsidRDefault="00000000" w:rsidRPr="00000000" w14:paraId="0000001D">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Skipping ropes, hoops, balls giant Connect 4 &amp; more!</w:t>
      </w:r>
    </w:p>
    <w:p w:rsidR="00000000" w:rsidDel="00000000" w:rsidP="00000000" w:rsidRDefault="00000000" w:rsidRPr="00000000" w14:paraId="0000001E">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Outdoor storage boxes are now in place</w:t>
      </w:r>
    </w:p>
    <w:p w:rsidR="00000000" w:rsidDel="00000000" w:rsidP="00000000" w:rsidRDefault="00000000" w:rsidRPr="00000000" w14:paraId="0000001F">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Welly rack for 2 classes made and installed on the playground </w:t>
      </w:r>
    </w:p>
    <w:p w:rsidR="00000000" w:rsidDel="00000000" w:rsidP="00000000" w:rsidRDefault="00000000" w:rsidRPr="00000000" w14:paraId="00000020">
      <w:pPr>
        <w:numPr>
          <w:ilvl w:val="0"/>
          <w:numId w:val="4"/>
        </w:numPr>
        <w:ind w:left="720" w:hanging="360"/>
        <w:rPr>
          <w:rFonts w:ascii="Arial" w:cs="Arial" w:eastAsia="Arial" w:hAnsi="Arial"/>
        </w:rPr>
      </w:pPr>
      <w:r w:rsidDel="00000000" w:rsidR="00000000" w:rsidRPr="00000000">
        <w:rPr>
          <w:rFonts w:ascii="Arial" w:cs="Arial" w:eastAsia="Arial" w:hAnsi="Arial"/>
          <w:b w:val="1"/>
          <w:rtl w:val="0"/>
        </w:rPr>
        <w:t xml:space="preserve">Ongoing:</w:t>
      </w:r>
      <w:r w:rsidDel="00000000" w:rsidR="00000000" w:rsidRPr="00000000">
        <w:rPr>
          <w:rFonts w:ascii="Arial" w:cs="Arial" w:eastAsia="Arial" w:hAnsi="Arial"/>
          <w:rtl w:val="0"/>
        </w:rPr>
        <w:t xml:space="preserve"> Teachers’/students wishlist for new goodies. Ongoing purchases to top up boxes.</w:t>
      </w:r>
    </w:p>
    <w:p w:rsidR="00000000" w:rsidDel="00000000" w:rsidP="00000000" w:rsidRDefault="00000000" w:rsidRPr="00000000" w14:paraId="00000021">
      <w:pPr>
        <w:rPr>
          <w:rFonts w:ascii="Arial" w:cs="Arial" w:eastAsia="Arial" w:hAnsi="Arial"/>
          <w:b w:val="1"/>
          <w:u w:val="single"/>
        </w:rPr>
      </w:pPr>
      <w:r w:rsidDel="00000000" w:rsidR="00000000" w:rsidRPr="00000000">
        <w:rPr>
          <w:rFonts w:ascii="Arial" w:cs="Arial" w:eastAsia="Arial" w:hAnsi="Arial"/>
          <w:b w:val="1"/>
          <w:u w:val="single"/>
          <w:rtl w:val="0"/>
        </w:rPr>
        <w:t xml:space="preserve">GOAL 3: Large Play Equipment – FUNDRAISING!</w:t>
      </w:r>
    </w:p>
    <w:p w:rsidR="00000000" w:rsidDel="00000000" w:rsidP="00000000" w:rsidRDefault="00000000" w:rsidRPr="00000000" w14:paraId="00000022">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Goal: To install large play equipment for the school playground.</w:t>
      </w:r>
    </w:p>
    <w:p w:rsidR="00000000" w:rsidDel="00000000" w:rsidP="00000000" w:rsidRDefault="00000000" w:rsidRPr="00000000" w14:paraId="00000023">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£1627.92 raised at the 2025 Summer Fete</w:t>
      </w:r>
    </w:p>
    <w:p w:rsidR="00000000" w:rsidDel="00000000" w:rsidP="00000000" w:rsidRDefault="00000000" w:rsidRPr="00000000" w14:paraId="00000024">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Working on grants with local businesses. </w:t>
      </w:r>
    </w:p>
    <w:p w:rsidR="00000000" w:rsidDel="00000000" w:rsidP="00000000" w:rsidRDefault="00000000" w:rsidRPr="00000000" w14:paraId="00000025">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Current pot =</w:t>
      </w:r>
    </w:p>
    <w:p w:rsidR="00000000" w:rsidDel="00000000" w:rsidP="00000000" w:rsidRDefault="00000000" w:rsidRPr="00000000" w14:paraId="00000026">
      <w:pPr>
        <w:rPr>
          <w:rFonts w:ascii="Arial" w:cs="Arial" w:eastAsia="Arial" w:hAnsi="Arial"/>
          <w:u w:val="single"/>
        </w:rPr>
      </w:pPr>
      <w:r w:rsidDel="00000000" w:rsidR="00000000" w:rsidRPr="00000000">
        <w:rPr>
          <w:rtl w:val="0"/>
        </w:rPr>
      </w:r>
    </w:p>
    <w:p w:rsidR="00000000" w:rsidDel="00000000" w:rsidP="00000000" w:rsidRDefault="00000000" w:rsidRPr="00000000" w14:paraId="00000027">
      <w:pPr>
        <w:rPr>
          <w:rFonts w:ascii="Arial" w:cs="Arial" w:eastAsia="Arial" w:hAnsi="Arial"/>
          <w:b w:val="1"/>
          <w:u w:val="single"/>
        </w:rPr>
      </w:pPr>
      <w:r w:rsidDel="00000000" w:rsidR="00000000" w:rsidRPr="00000000">
        <w:rPr>
          <w:rFonts w:ascii="Arial" w:cs="Arial" w:eastAsia="Arial" w:hAnsi="Arial"/>
          <w:b w:val="1"/>
          <w:u w:val="single"/>
          <w:rtl w:val="0"/>
        </w:rPr>
        <w:t xml:space="preserve">Match Funding – Double the Impact!</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Do you (or someone you know) work for a company that offers </w:t>
      </w:r>
      <w:r w:rsidDel="00000000" w:rsidR="00000000" w:rsidRPr="00000000">
        <w:rPr>
          <w:rFonts w:ascii="Arial" w:cs="Arial" w:eastAsia="Arial" w:hAnsi="Arial"/>
          <w:b w:val="1"/>
          <w:rtl w:val="0"/>
        </w:rPr>
        <w:t xml:space="preserve">match funding</w:t>
      </w:r>
      <w:r w:rsidDel="00000000" w:rsidR="00000000" w:rsidRPr="00000000">
        <w:rPr>
          <w:rFonts w:ascii="Arial" w:cs="Arial" w:eastAsia="Arial" w:hAnsi="Arial"/>
          <w:rtl w:val="0"/>
        </w:rPr>
        <w:t xml:space="preserve">?</w:t>
        <w:br w:type="textWrapping"/>
        <w:t xml:space="preserve">This means your employer might </w:t>
      </w:r>
      <w:r w:rsidDel="00000000" w:rsidR="00000000" w:rsidRPr="00000000">
        <w:rPr>
          <w:rFonts w:ascii="Arial" w:cs="Arial" w:eastAsia="Arial" w:hAnsi="Arial"/>
          <w:b w:val="1"/>
          <w:rtl w:val="0"/>
        </w:rPr>
        <w:t xml:space="preserve">match every pound you help raise</w:t>
      </w:r>
      <w:r w:rsidDel="00000000" w:rsidR="00000000" w:rsidRPr="00000000">
        <w:rPr>
          <w:rFonts w:ascii="Arial" w:cs="Arial" w:eastAsia="Arial" w:hAnsi="Arial"/>
          <w:rtl w:val="0"/>
        </w:rPr>
        <w:t xml:space="preserve">, doubling the money going to our school!</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We’re actively seeking match funders for:</w:t>
      </w:r>
    </w:p>
    <w:p w:rsidR="00000000" w:rsidDel="00000000" w:rsidP="00000000" w:rsidRDefault="00000000" w:rsidRPr="00000000" w14:paraId="0000002A">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The Summer Fete</w:t>
      </w:r>
    </w:p>
    <w:p w:rsidR="00000000" w:rsidDel="00000000" w:rsidP="00000000" w:rsidRDefault="00000000" w:rsidRPr="00000000" w14:paraId="0000002B">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Big fundraising campaigns</w:t>
      </w:r>
    </w:p>
    <w:p w:rsidR="00000000" w:rsidDel="00000000" w:rsidP="00000000" w:rsidRDefault="00000000" w:rsidRPr="00000000" w14:paraId="0000002C">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New play equipment</w:t>
      </w:r>
    </w:p>
    <w:p w:rsidR="00000000" w:rsidDel="00000000" w:rsidP="00000000" w:rsidRDefault="00000000" w:rsidRPr="00000000" w14:paraId="0000002D">
      <w:pPr>
        <w:rPr>
          <w:rFonts w:ascii="Arial" w:cs="Arial" w:eastAsia="Arial" w:hAnsi="Arial"/>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Please get in touch if your company could help!</w:t>
      </w:r>
      <w:r w:rsidDel="00000000" w:rsidR="00000000" w:rsidRPr="00000000">
        <w:rPr>
          <w:rFonts w:ascii="Arial" w:cs="Arial" w:eastAsia="Arial" w:hAnsi="Arial"/>
          <w:rtl w:val="0"/>
        </w:rPr>
        <w:br w:type="textWrapping"/>
      </w:r>
      <w:r w:rsidDel="00000000" w:rsidR="00000000" w:rsidRPr="00000000">
        <w:rPr>
          <w:rFonts w:ascii="Quattrocento Sans" w:cs="Quattrocento Sans" w:eastAsia="Quattrocento Sans" w:hAnsi="Quattrocento Sans"/>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highwoodcopseprimaryptfa@gmail.com</w:t>
      </w: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rPr>
          <w:rFonts w:ascii="Arial" w:cs="Arial" w:eastAsia="Arial" w:hAnsi="Arial"/>
          <w:b w:val="1"/>
          <w:u w:val="single"/>
        </w:rPr>
      </w:pPr>
      <w:r w:rsidDel="00000000" w:rsidR="00000000" w:rsidRPr="00000000">
        <w:rPr>
          <w:rFonts w:ascii="Arial" w:cs="Arial" w:eastAsia="Arial" w:hAnsi="Arial"/>
          <w:b w:val="1"/>
          <w:u w:val="single"/>
          <w:rtl w:val="0"/>
        </w:rPr>
        <w:t xml:space="preserve">Ways to Get Involved</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You’re already a PTFA member! Everyone is when their child joins the school no forms, no fees.</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New parents automatically become members of the PTFA when their child starts at the school. This inclusion opens numerous opportunities to contribute and make a difference in the school community. The more people become involved, the more we can achieve and the easier it will be. Your involvement, no matter how small, can significantly impact our efforts.</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Even if you have younger children at home or can only spare a small amount of time, there are many ways you can participate. Could you come to a meeting, help set up an event, serve food, or design a poster? Perhaps you have a professional skill you could help us out with? You don't have to come into the school; many of our volunteering tasks can be done from home. Whether it's graphic design, writing, accounting, or any other skill, your expertise can be incredibly valuable to our team.</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We are looking to expand our volunteer base and are always seeking people to take on events or responsibilities throughout the year. For example, if you are good at written communication, we need someone to help us expand our match funding by crafting compelling blurbs and communications. This is just one of the many roles we're looking to fill at the moment. If you have a skill or passion that you think may benefit us, please let us know – we are sure we can find a role for you!</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Not all of the jobs we need to be done during school hours or on the school premises. Most of the preparation work can be done at home with a cup of tea! Whether it's planning, coordinating, or creating materials, your contribution from home can still make a big difference. So, if you're interested in helping out, please reach out. Together, we can achieve great things for our school community.</w:t>
      </w:r>
    </w:p>
    <w:p w:rsidR="00000000" w:rsidDel="00000000" w:rsidP="00000000" w:rsidRDefault="00000000" w:rsidRPr="00000000" w14:paraId="00000035">
      <w:pPr>
        <w:rPr>
          <w:rFonts w:ascii="Arial" w:cs="Arial" w:eastAsia="Arial" w:hAnsi="Arial"/>
          <w:u w:val="single"/>
        </w:rPr>
      </w:pPr>
      <w:r w:rsidDel="00000000" w:rsidR="00000000" w:rsidRPr="00000000">
        <w:rPr>
          <w:rFonts w:ascii="Arial" w:cs="Arial" w:eastAsia="Arial" w:hAnsi="Arial"/>
          <w:b w:val="1"/>
          <w:u w:val="single"/>
          <w:rtl w:val="0"/>
        </w:rPr>
        <w:t xml:space="preserve">Get involved in a way that works for you:</w:t>
      </w: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rPr>
          <w:rFonts w:ascii="Arial" w:cs="Arial" w:eastAsia="Arial" w:hAnsi="Arial"/>
          <w:b w:val="1"/>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Arial" w:cs="Arial" w:eastAsia="Arial" w:hAnsi="Arial"/>
          <w:b w:val="1"/>
          <w:rtl w:val="0"/>
        </w:rPr>
        <w:t xml:space="preserve"> We're Looking For:</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Someone who would like to support us with the uniform shop </w:t>
      </w:r>
    </w:p>
    <w:p w:rsidR="00000000" w:rsidDel="00000000" w:rsidP="00000000" w:rsidRDefault="00000000" w:rsidRPr="00000000" w14:paraId="00000039">
      <w:pPr>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Match funding &amp; grant application help</w:t>
      </w:r>
    </w:p>
    <w:p w:rsidR="00000000" w:rsidDel="00000000" w:rsidP="00000000" w:rsidRDefault="00000000" w:rsidRPr="00000000" w14:paraId="0000003A">
      <w:pPr>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Weekly library helpers</w:t>
      </w:r>
    </w:p>
    <w:p w:rsidR="00000000" w:rsidDel="00000000" w:rsidP="00000000" w:rsidRDefault="00000000" w:rsidRPr="00000000" w14:paraId="0000003B">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We’d love your input and feedback</w:t>
      </w:r>
    </w:p>
    <w:p w:rsidR="00000000" w:rsidDel="00000000" w:rsidP="00000000" w:rsidRDefault="00000000" w:rsidRPr="00000000" w14:paraId="0000003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rPr>
      </w:pPr>
      <w:r w:rsidDel="00000000" w:rsidR="00000000" w:rsidRPr="00000000">
        <w:rPr>
          <w:rFonts w:ascii="Arial" w:cs="Arial" w:eastAsia="Arial" w:hAnsi="Arial"/>
          <w:color w:val="000000"/>
          <w:rtl w:val="0"/>
        </w:rPr>
        <w:t xml:space="preserve">If you’ve attended an event or taken part in something the PTFA has organise and feel like you have an idea that could be useful for next time, or if there is something that could be improved upon &amp; have ideas for future events, we are always happy to hear from you.</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rPr>
      </w:pPr>
      <w:r w:rsidDel="00000000" w:rsidR="00000000" w:rsidRPr="00000000">
        <w:rPr>
          <w:rFonts w:ascii="Arial" w:cs="Arial" w:eastAsia="Arial" w:hAnsi="Arial"/>
          <w:color w:val="000000"/>
          <w:rtl w:val="0"/>
        </w:rPr>
        <w:t xml:space="preserve">We would ask that this type of feedback is given more formally via email, or you can attend a committee meeting which takes place once a month and is normally held on the second Monday of the month. This means one, that we have a record of it, and two, that the PTFA members can respond as a committee.</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Fonts w:ascii="Arial" w:cs="Arial" w:eastAsia="Arial" w:hAnsi="Arial"/>
          <w:color w:val="000000"/>
          <w:rtl w:val="0"/>
        </w:rPr>
        <w:t xml:space="preserve">It can be hard to respond to this type of feedback at school as we are often in parent mode/on the way to work or at the end of a long shift, when dropping off or picking up, rather than committee member mode. As I'm sure you can empathize with.</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rPr>
      </w:pPr>
      <w:r w:rsidDel="00000000" w:rsidR="00000000" w:rsidRPr="00000000">
        <w:rPr>
          <w:rFonts w:ascii="Arial" w:cs="Arial" w:eastAsia="Arial" w:hAnsi="Arial"/>
          <w:color w:val="000000"/>
          <w:rtl w:val="0"/>
        </w:rPr>
        <w:t xml:space="preserve">But thoughtful feedback is always welcome and can really enhance our events which the summer fete this year was a testament to!</w:t>
      </w:r>
      <w:r w:rsidDel="00000000" w:rsidR="00000000" w:rsidRPr="00000000">
        <w:rPr>
          <w:rtl w:val="0"/>
        </w:rPr>
      </w:r>
    </w:p>
    <w:p w:rsidR="00000000" w:rsidDel="00000000" w:rsidP="00000000" w:rsidRDefault="00000000" w:rsidRPr="00000000" w14:paraId="00000045">
      <w:pPr>
        <w:rPr>
          <w:rFonts w:ascii="Arial" w:cs="Arial" w:eastAsia="Arial" w:hAnsi="Arial"/>
          <w:u w:val="single"/>
        </w:rPr>
      </w:pPr>
      <w:r w:rsidDel="00000000" w:rsidR="00000000" w:rsidRPr="00000000">
        <w:rPr>
          <w:rtl w:val="0"/>
        </w:rPr>
      </w:r>
    </w:p>
    <w:p w:rsidR="00000000" w:rsidDel="00000000" w:rsidP="00000000" w:rsidRDefault="00000000" w:rsidRPr="00000000" w14:paraId="00000046">
      <w:pPr>
        <w:pStyle w:val="Heading1"/>
        <w:rPr>
          <w:color w:val="000000"/>
          <w:u w:val="single"/>
        </w:rPr>
      </w:pPr>
      <w:r w:rsidDel="00000000" w:rsidR="00000000" w:rsidRPr="00000000">
        <w:rPr>
          <w:rtl w:val="0"/>
        </w:rPr>
      </w:r>
    </w:p>
    <w:p w:rsidR="00000000" w:rsidDel="00000000" w:rsidP="00000000" w:rsidRDefault="00000000" w:rsidRPr="00000000" w14:paraId="00000047">
      <w:pPr>
        <w:pStyle w:val="Heading1"/>
        <w:rPr>
          <w:color w:val="000000"/>
          <w:u w:val="single"/>
        </w:rPr>
      </w:pPr>
      <w:r w:rsidDel="00000000" w:rsidR="00000000" w:rsidRPr="00000000">
        <w:rPr>
          <w:color w:val="000000"/>
          <w:u w:val="single"/>
          <w:rtl w:val="0"/>
        </w:rPr>
        <w:t xml:space="preserve">To conclude our third year as a PTFA</w:t>
      </w:r>
    </w:p>
    <w:p w:rsidR="00000000" w:rsidDel="00000000" w:rsidP="00000000" w:rsidRDefault="00000000" w:rsidRPr="00000000" w14:paraId="00000048">
      <w:pPr>
        <w:shd w:fill="ffffff"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9">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We just wanted to say a special thanks to everyone who has supported us. We’ve had some wonderful external vendors from our local community who came out and showcased their goods, with some becoming regulars, which is amazing! </w:t>
      </w:r>
    </w:p>
    <w:p w:rsidR="00000000" w:rsidDel="00000000" w:rsidP="00000000" w:rsidRDefault="00000000" w:rsidRPr="00000000" w14:paraId="0000004A">
      <w:pPr>
        <w:shd w:fill="ffffff"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B">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We’ve had some delicious, sweet treats at our Summer Fayre from Rossi’s Ice Cream Van and Bakes by Collines Kitchen both of whom gave us wonderful donations towards our charity and raffle and are keen to join us again in the future. We’ve had many generous external companies offer us wonderful prizes and vouchers for our raffles, which have been a great success! Beautiful craft stalls and jewellery stalls have been hosted by PTFA members, adults, teachers, and family members of our Highwoodian. A massive thank you to all of you; you’ve made our events magical and helped us reach our goals!</w:t>
      </w:r>
    </w:p>
    <w:p w:rsidR="00000000" w:rsidDel="00000000" w:rsidP="00000000" w:rsidRDefault="00000000" w:rsidRPr="00000000" w14:paraId="0000004C">
      <w:pPr>
        <w:shd w:fill="ffffff"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D">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Another big thank you to all our regular volunteers. It is so important that we have regular volunteers to help us make our events as smooth and safe as possible, and we are grateful for all the support we’ve received in this area! It’s great to see we have many highwoodian’s as helpers as well; you’re all super! Especially the school council at the summer fayre with the game stalls! Thank you to the teachers and TAs who have stayed later to help support our events and to Miss Robinson, who has continuously supported our events, valued our input, and trusted our ideas. We could not have had another amazing year without everyone playing their part and all the wonderful adults who have attended our events, donated prizes, donated money, and provided us with contacts. So once again, thank you for being an amazing and supportive community!</w:t>
      </w:r>
    </w:p>
    <w:p w:rsidR="00000000" w:rsidDel="00000000" w:rsidP="00000000" w:rsidRDefault="00000000" w:rsidRPr="00000000" w14:paraId="0000004E">
      <w:pPr>
        <w:rPr>
          <w:rFonts w:ascii="Arial" w:cs="Arial" w:eastAsia="Arial" w:hAnsi="Arial"/>
          <w:b w:val="1"/>
        </w:rPr>
      </w:pPr>
      <w:r w:rsidDel="00000000" w:rsidR="00000000" w:rsidRPr="00000000">
        <w:rPr>
          <w:rtl w:val="0"/>
        </w:rPr>
      </w:r>
    </w:p>
    <w:p w:rsidR="00000000" w:rsidDel="00000000" w:rsidP="00000000" w:rsidRDefault="00000000" w:rsidRPr="00000000" w14:paraId="0000004F">
      <w:pPr>
        <w:rPr>
          <w:rFonts w:ascii="Arial" w:cs="Arial" w:eastAsia="Arial" w:hAnsi="Arial"/>
          <w:b w:val="1"/>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Arial" w:cs="Arial" w:eastAsia="Arial" w:hAnsi="Arial"/>
          <w:b w:val="1"/>
          <w:rtl w:val="0"/>
        </w:rPr>
        <w:t xml:space="preserve"> Thank You</w:t>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To every parent, teacher, TA, business, and vendor YOU are the reason we’ve achieved so much.</w:t>
      </w:r>
    </w:p>
    <w:p w:rsidR="00000000" w:rsidDel="00000000" w:rsidP="00000000" w:rsidRDefault="00000000" w:rsidRPr="00000000" w14:paraId="00000051">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rPr>
          <w:rFonts w:ascii="Arial" w:cs="Arial" w:eastAsia="Arial" w:hAnsi="Arial"/>
          <w:b w:val="1"/>
        </w:rPr>
      </w:pPr>
      <w:r w:rsidDel="00000000" w:rsidR="00000000" w:rsidRPr="00000000">
        <w:rPr>
          <w:rFonts w:ascii="Arial" w:cs="Arial" w:eastAsia="Arial" w:hAnsi="Arial"/>
          <w:b w:val="1"/>
          <w:rtl w:val="0"/>
        </w:rPr>
        <w:t xml:space="preserve">Looking Ahead</w:t>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We’re excited and already planning new events for 2025–26.</w:t>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 A full list of next year’s events will be shared </w:t>
      </w:r>
      <w:r w:rsidDel="00000000" w:rsidR="00000000" w:rsidRPr="00000000">
        <w:rPr>
          <w:rFonts w:ascii="Arial" w:cs="Arial" w:eastAsia="Arial" w:hAnsi="Arial"/>
          <w:b w:val="1"/>
          <w:rtl w:val="0"/>
        </w:rPr>
        <w:t xml:space="preserve">as soon as everything is confirmed.</w:t>
      </w:r>
      <w:r w:rsidDel="00000000" w:rsidR="00000000" w:rsidRPr="00000000">
        <w:rPr>
          <w:rtl w:val="0"/>
        </w:rPr>
      </w:r>
    </w:p>
    <w:p w:rsidR="00000000" w:rsidDel="00000000" w:rsidP="00000000" w:rsidRDefault="00000000" w:rsidRPr="00000000" w14:paraId="00000055">
      <w:pPr>
        <w:rPr>
          <w:rFonts w:ascii="Arial" w:cs="Arial" w:eastAsia="Arial" w:hAnsi="Arial"/>
          <w:b w:val="1"/>
        </w:rPr>
      </w:pPr>
      <w:r w:rsidDel="00000000" w:rsidR="00000000" w:rsidRPr="00000000">
        <w:rPr>
          <w:rFonts w:ascii="Arial" w:cs="Arial" w:eastAsia="Arial" w:hAnsi="Arial"/>
          <w:b w:val="1"/>
          <w:i w:val="1"/>
          <w:rtl w:val="0"/>
        </w:rPr>
        <w:t xml:space="preserve">“The more people who get involved, the more we can achieve and the easier it becomes for everyone.”</w:t>
      </w:r>
      <w:r w:rsidDel="00000000" w:rsidR="00000000" w:rsidRPr="00000000">
        <w:rPr>
          <w:rtl w:val="0"/>
        </w:rPr>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Let’s make the next year even more magical for our Highwoodians!</w:t>
      </w:r>
    </w:p>
    <w:p w:rsidR="00000000" w:rsidDel="00000000" w:rsidP="00000000" w:rsidRDefault="00000000" w:rsidRPr="00000000" w14:paraId="00000057">
      <w:pPr>
        <w:jc w:val="cente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58">
      <w:pPr>
        <w:jc w:val="center"/>
        <w:rPr>
          <w:rFonts w:ascii="Arial" w:cs="Arial" w:eastAsia="Arial" w:hAnsi="Arial"/>
          <w:b w:val="1"/>
          <w:color w:val="000000"/>
          <w:sz w:val="52"/>
          <w:szCs w:val="52"/>
        </w:rPr>
      </w:pPr>
      <w:r w:rsidDel="00000000" w:rsidR="00000000" w:rsidRPr="00000000">
        <w:rPr>
          <w:rFonts w:ascii="Arial" w:cs="Arial" w:eastAsia="Arial" w:hAnsi="Arial"/>
          <w:b w:val="1"/>
          <w:color w:val="000000"/>
          <w:sz w:val="30"/>
          <w:szCs w:val="30"/>
          <w:rtl w:val="0"/>
        </w:rPr>
        <w:t xml:space="preserve">Financial Summary</w:t>
      </w:r>
      <w:r w:rsidDel="00000000" w:rsidR="00000000" w:rsidRPr="00000000">
        <w:rPr>
          <w:rFonts w:ascii="Arial" w:cs="Arial" w:eastAsia="Arial" w:hAnsi="Arial"/>
          <w:b w:val="1"/>
          <w:sz w:val="52"/>
          <w:szCs w:val="52"/>
        </w:rPr>
        <w:drawing>
          <wp:inline distB="114300" distT="114300" distL="114300" distR="114300">
            <wp:extent cx="5072063" cy="7421882"/>
            <wp:effectExtent b="0" l="0" r="0" t="0"/>
            <wp:docPr id="1047346525" name="image3.png"/>
            <a:graphic>
              <a:graphicData uri="http://schemas.openxmlformats.org/drawingml/2006/picture">
                <pic:pic>
                  <pic:nvPicPr>
                    <pic:cNvPr id="0" name="image3.png"/>
                    <pic:cNvPicPr preferRelativeResize="0"/>
                  </pic:nvPicPr>
                  <pic:blipFill>
                    <a:blip r:embed="rId9"/>
                    <a:srcRect b="5602" l="21989" r="40488" t="7864"/>
                    <a:stretch>
                      <a:fillRect/>
                    </a:stretch>
                  </pic:blipFill>
                  <pic:spPr>
                    <a:xfrm>
                      <a:off x="0" y="0"/>
                      <a:ext cx="5072063" cy="7421882"/>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5A">
      <w:pPr>
        <w:jc w:val="left"/>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9554E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554E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554E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554E5"/>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9554E5"/>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554E5"/>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9554E5"/>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9554E5"/>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9554E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554E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554E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554E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554E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554E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554E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554E5"/>
    <w:rPr>
      <w:i w:val="1"/>
      <w:iCs w:val="1"/>
      <w:color w:val="404040" w:themeColor="text1" w:themeTint="0000BF"/>
    </w:rPr>
  </w:style>
  <w:style w:type="paragraph" w:styleId="ListParagraph">
    <w:name w:val="List Paragraph"/>
    <w:basedOn w:val="Normal"/>
    <w:uiPriority w:val="34"/>
    <w:qFormat w:val="1"/>
    <w:rsid w:val="009554E5"/>
    <w:pPr>
      <w:ind w:left="720"/>
      <w:contextualSpacing w:val="1"/>
    </w:pPr>
  </w:style>
  <w:style w:type="character" w:styleId="IntenseEmphasis">
    <w:name w:val="Intense Emphasis"/>
    <w:basedOn w:val="DefaultParagraphFont"/>
    <w:uiPriority w:val="21"/>
    <w:qFormat w:val="1"/>
    <w:rsid w:val="009554E5"/>
    <w:rPr>
      <w:i w:val="1"/>
      <w:iCs w:val="1"/>
      <w:color w:val="2f5496" w:themeColor="accent1" w:themeShade="0000BF"/>
    </w:rPr>
  </w:style>
  <w:style w:type="paragraph" w:styleId="IntenseQuote">
    <w:name w:val="Intense Quote"/>
    <w:basedOn w:val="Normal"/>
    <w:next w:val="Normal"/>
    <w:link w:val="IntenseQuoteChar"/>
    <w:uiPriority w:val="30"/>
    <w:qFormat w:val="1"/>
    <w:rsid w:val="009554E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9554E5"/>
    <w:rPr>
      <w:i w:val="1"/>
      <w:iCs w:val="1"/>
      <w:color w:val="2f5496" w:themeColor="accent1" w:themeShade="0000BF"/>
    </w:rPr>
  </w:style>
  <w:style w:type="character" w:styleId="IntenseReference">
    <w:name w:val="Intense Reference"/>
    <w:basedOn w:val="DefaultParagraphFont"/>
    <w:uiPriority w:val="32"/>
    <w:qFormat w:val="1"/>
    <w:rsid w:val="009554E5"/>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kMw6GooXaqV+suDL01l/qxSNBw==">CgMxLjA4AHIhMVphZlVhTTJBVFE5eHZhZmo2VG44eUMtZnV4V1B4Mml4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2025-07-14T21:13:00Z</dcterms:created>
  <dc:creator>Holly Olgar (H.Olgar.24)</dc:creator>
</cp:coreProperties>
</file>